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ECEC" w14:textId="77777777" w:rsidR="00A95909" w:rsidRPr="00EF1E1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p>
    <w:p w14:paraId="6470DCF1" w14:textId="77777777" w:rsidR="00A95909" w:rsidRPr="00EF1E19" w:rsidRDefault="00A95909" w:rsidP="00A95909">
      <w:pPr>
        <w:tabs>
          <w:tab w:val="center" w:pos="4536"/>
          <w:tab w:val="right" w:pos="9072"/>
        </w:tabs>
        <w:spacing w:after="0" w:line="240" w:lineRule="auto"/>
        <w:jc w:val="center"/>
        <w:rPr>
          <w:rFonts w:ascii="Times New Roman" w:eastAsia="Times New Roman" w:hAnsi="Times New Roman" w:cs="Times New Roman"/>
          <w:i/>
          <w:lang w:eastAsia="hu-HU"/>
        </w:rPr>
      </w:pPr>
    </w:p>
    <w:p w14:paraId="58D90721" w14:textId="1D225B03" w:rsidR="00A95909" w:rsidRDefault="00A95909" w:rsidP="00A95909">
      <w:pPr>
        <w:tabs>
          <w:tab w:val="center" w:pos="4536"/>
          <w:tab w:val="right" w:pos="9072"/>
        </w:tabs>
        <w:spacing w:after="0" w:line="240" w:lineRule="auto"/>
        <w:jc w:val="center"/>
        <w:rPr>
          <w:rFonts w:ascii="Times New Roman" w:eastAsia="Times New Roman" w:hAnsi="Times New Roman" w:cs="Times New Roman"/>
          <w:b/>
          <w:bCs/>
          <w:iCs/>
          <w:sz w:val="28"/>
          <w:szCs w:val="28"/>
          <w:lang w:eastAsia="hu-HU"/>
        </w:rPr>
      </w:pPr>
      <w:r w:rsidRPr="00A95909">
        <w:rPr>
          <w:rFonts w:ascii="Times New Roman" w:eastAsia="Times New Roman" w:hAnsi="Times New Roman" w:cs="Times New Roman"/>
          <w:b/>
          <w:bCs/>
          <w:iCs/>
          <w:sz w:val="28"/>
          <w:szCs w:val="28"/>
          <w:lang w:eastAsia="hu-HU"/>
        </w:rPr>
        <w:t>Kitöltési útmutató</w:t>
      </w:r>
      <w:r>
        <w:rPr>
          <w:rFonts w:ascii="Times New Roman" w:eastAsia="Times New Roman" w:hAnsi="Times New Roman" w:cs="Times New Roman"/>
          <w:b/>
          <w:bCs/>
          <w:iCs/>
          <w:sz w:val="28"/>
          <w:szCs w:val="28"/>
          <w:lang w:eastAsia="hu-HU"/>
        </w:rPr>
        <w:t xml:space="preserve"> a talajterhelési díj bevalláshoz</w:t>
      </w:r>
    </w:p>
    <w:p w14:paraId="4A0A3484" w14:textId="77777777" w:rsidR="00A95909" w:rsidRPr="00A95909" w:rsidRDefault="00A95909" w:rsidP="00A95909">
      <w:pPr>
        <w:tabs>
          <w:tab w:val="center" w:pos="4536"/>
          <w:tab w:val="right" w:pos="9072"/>
        </w:tabs>
        <w:spacing w:after="0" w:line="240" w:lineRule="auto"/>
        <w:jc w:val="center"/>
        <w:rPr>
          <w:rFonts w:ascii="Times New Roman" w:eastAsia="Times New Roman" w:hAnsi="Times New Roman" w:cs="Times New Roman"/>
          <w:b/>
          <w:bCs/>
          <w:iCs/>
          <w:sz w:val="28"/>
          <w:szCs w:val="28"/>
          <w:lang w:eastAsia="hu-HU"/>
        </w:rPr>
      </w:pPr>
    </w:p>
    <w:p w14:paraId="18F36750" w14:textId="77777777" w:rsidR="00A95909" w:rsidRPr="00A95909" w:rsidRDefault="00A95909" w:rsidP="00A95909">
      <w:pPr>
        <w:tabs>
          <w:tab w:val="center" w:pos="4536"/>
          <w:tab w:val="right" w:pos="9072"/>
        </w:tabs>
        <w:spacing w:after="0" w:line="240" w:lineRule="auto"/>
        <w:jc w:val="both"/>
        <w:rPr>
          <w:rFonts w:ascii="Times New Roman" w:eastAsia="Times New Roman" w:hAnsi="Times New Roman" w:cs="Times New Roman"/>
          <w:sz w:val="28"/>
          <w:szCs w:val="28"/>
          <w:lang w:eastAsia="hu-HU"/>
        </w:rPr>
      </w:pPr>
    </w:p>
    <w:p w14:paraId="4CCF383C" w14:textId="048D8F2A" w:rsidR="00A95909" w:rsidRPr="00EF1E1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sidRPr="00EF1E19">
        <w:rPr>
          <w:rFonts w:ascii="Times New Roman" w:eastAsia="Times New Roman" w:hAnsi="Times New Roman" w:cs="Times New Roman"/>
          <w:lang w:eastAsia="hu-HU"/>
        </w:rPr>
        <w:t>Talajterhelési díjfizetési kötelezettség azt a kibocsátót terheli, aki a műszakilag rendelkezésre álló közcsatornára nem köt rá. A díjkötelezettség akkor is fennáll, ha a lakóingatlan tulajdonosa</w:t>
      </w:r>
      <w:r>
        <w:rPr>
          <w:rFonts w:ascii="Times New Roman" w:eastAsia="Times New Roman" w:hAnsi="Times New Roman" w:cs="Times New Roman"/>
          <w:lang w:eastAsia="hu-HU"/>
        </w:rPr>
        <w:t>,</w:t>
      </w:r>
      <w:r w:rsidRPr="00EF1E19">
        <w:rPr>
          <w:rFonts w:ascii="Times New Roman" w:eastAsia="Times New Roman" w:hAnsi="Times New Roman" w:cs="Times New Roman"/>
          <w:lang w:eastAsia="hu-HU"/>
        </w:rPr>
        <w:t xml:space="preserve"> illetve használója a vizet a lakásban lévő fali kútról vagy az ingatlanon létesített fúrt, ásott kútból, illetve kerti csapról vételezi és ezen vízfelhasználás eredményeként szennyvíz keletkezik. Az üres telkek esetében, ahol kizárólag locsolás céljára felszerelt kerti csap van és a vízfelhasználás az ingatlanon lévő növények öntözéséhez szükséges, nem áll fenn díjfizetési kötelezettség.</w:t>
      </w:r>
    </w:p>
    <w:p w14:paraId="44AD3D46" w14:textId="77777777" w:rsidR="00A95909" w:rsidRPr="00EF1E1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p>
    <w:p w14:paraId="03693972" w14:textId="4A790948"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1-5. pont: </w:t>
      </w:r>
      <w:r w:rsidR="00204F1E">
        <w:rPr>
          <w:rFonts w:ascii="Times New Roman" w:eastAsia="Times New Roman" w:hAnsi="Times New Roman" w:cs="Times New Roman"/>
          <w:lang w:eastAsia="hu-HU"/>
        </w:rPr>
        <w:t>A</w:t>
      </w:r>
      <w:r>
        <w:rPr>
          <w:rFonts w:ascii="Times New Roman" w:eastAsia="Times New Roman" w:hAnsi="Times New Roman" w:cs="Times New Roman"/>
          <w:lang w:eastAsia="hu-HU"/>
        </w:rPr>
        <w:t xml:space="preserve"> kibocsátó adatai</w:t>
      </w:r>
      <w:r w:rsidR="00204F1E">
        <w:rPr>
          <w:rFonts w:ascii="Times New Roman" w:eastAsia="Times New Roman" w:hAnsi="Times New Roman" w:cs="Times New Roman"/>
          <w:lang w:eastAsia="hu-HU"/>
        </w:rPr>
        <w:t>t kell feltüntetni.</w:t>
      </w:r>
    </w:p>
    <w:p w14:paraId="13EFE733" w14:textId="66C51AD2"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6. pont: </w:t>
      </w:r>
      <w:r w:rsidR="00204F1E">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fogyasztási hely cím</w:t>
      </w:r>
      <w:r w:rsidR="00204F1E">
        <w:rPr>
          <w:rFonts w:ascii="Times New Roman" w:eastAsia="Times New Roman" w:hAnsi="Times New Roman" w:cs="Times New Roman"/>
          <w:lang w:eastAsia="hu-HU"/>
        </w:rPr>
        <w:t>ét kell megadni.</w:t>
      </w:r>
    </w:p>
    <w:p w14:paraId="39CFC144" w14:textId="0181315C"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7. pont: </w:t>
      </w:r>
      <w:r w:rsidR="00204F1E">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fogyasztási hely helyrajzi szám</w:t>
      </w:r>
      <w:r w:rsidR="00204F1E">
        <w:rPr>
          <w:rFonts w:ascii="Times New Roman" w:eastAsia="Times New Roman" w:hAnsi="Times New Roman" w:cs="Times New Roman"/>
          <w:lang w:eastAsia="hu-HU"/>
        </w:rPr>
        <w:t>át kell feltüntetni.</w:t>
      </w:r>
    </w:p>
    <w:p w14:paraId="18E5D425" w14:textId="440846AA"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p>
    <w:p w14:paraId="0C8BBC95" w14:textId="7D4DED40"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bevallás jellege:</w:t>
      </w:r>
    </w:p>
    <w:p w14:paraId="3193B8D8" w14:textId="0B271568"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p>
    <w:p w14:paraId="756CEF93" w14:textId="71998C88"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éves bevallás: </w:t>
      </w:r>
      <w:r w:rsidR="00204F1E">
        <w:rPr>
          <w:rFonts w:ascii="Times New Roman" w:eastAsia="Times New Roman" w:hAnsi="Times New Roman" w:cs="Times New Roman"/>
          <w:lang w:eastAsia="hu-HU"/>
        </w:rPr>
        <w:t>amennyiben nem kötött rá a szennyvízcsatornára, illetve nem történt változás a tárgyév folyamán a kibocsátó személyében.</w:t>
      </w:r>
    </w:p>
    <w:p w14:paraId="279E1670" w14:textId="7DE9261D"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záró bevallás: </w:t>
      </w:r>
      <w:r w:rsidR="00204F1E">
        <w:rPr>
          <w:rFonts w:ascii="Times New Roman" w:eastAsia="Times New Roman" w:hAnsi="Times New Roman" w:cs="Times New Roman"/>
          <w:lang w:eastAsia="hu-HU"/>
        </w:rPr>
        <w:t xml:space="preserve">ha </w:t>
      </w:r>
      <w:r>
        <w:rPr>
          <w:rFonts w:ascii="Times New Roman" w:eastAsia="Times New Roman" w:hAnsi="Times New Roman" w:cs="Times New Roman"/>
          <w:lang w:eastAsia="hu-HU"/>
        </w:rPr>
        <w:t xml:space="preserve">a tárgyévben az ingatlant rákötötték a szennyvízcsatornára, </w:t>
      </w:r>
      <w:r w:rsidR="00204F1E">
        <w:rPr>
          <w:rFonts w:ascii="Times New Roman" w:eastAsia="Times New Roman" w:hAnsi="Times New Roman" w:cs="Times New Roman"/>
          <w:lang w:eastAsia="hu-HU"/>
        </w:rPr>
        <w:t>vagy változott a kibocsátó személye (ingatlan eladása, öröklés). Az időszak 2021.01.01-től a rákötés</w:t>
      </w:r>
      <w:r w:rsidR="00062607">
        <w:rPr>
          <w:rFonts w:ascii="Times New Roman" w:eastAsia="Times New Roman" w:hAnsi="Times New Roman" w:cs="Times New Roman"/>
          <w:lang w:eastAsia="hu-HU"/>
        </w:rPr>
        <w:t>,</w:t>
      </w:r>
      <w:r w:rsidR="00204F1E">
        <w:rPr>
          <w:rFonts w:ascii="Times New Roman" w:eastAsia="Times New Roman" w:hAnsi="Times New Roman" w:cs="Times New Roman"/>
          <w:lang w:eastAsia="hu-HU"/>
        </w:rPr>
        <w:t xml:space="preserve"> illetve a kibocsátó személyének változása napjáig.</w:t>
      </w:r>
    </w:p>
    <w:p w14:paraId="45FE7302" w14:textId="77777777"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p>
    <w:p w14:paraId="4ECA00A6" w14:textId="45E1BBEB" w:rsidR="00204F1E" w:rsidRDefault="00204F1E"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8. pont: </w:t>
      </w:r>
      <w:r w:rsidR="00A95909" w:rsidRPr="00EF1E19">
        <w:rPr>
          <w:rFonts w:ascii="Times New Roman" w:eastAsia="Times New Roman" w:hAnsi="Times New Roman" w:cs="Times New Roman"/>
          <w:lang w:eastAsia="hu-HU"/>
        </w:rPr>
        <w:t>A talajterhelési díj alapja a szolgáltatott, vagy egyedi vízbeszerzés esetében a méréssel igazolt felhasznált, illetve mérési lehetőség hiányában az átalány alapján meghatározott víz mennyiség</w:t>
      </w:r>
      <w:r w:rsidR="00E378A2">
        <w:rPr>
          <w:rFonts w:ascii="Times New Roman" w:eastAsia="Times New Roman" w:hAnsi="Times New Roman" w:cs="Times New Roman"/>
          <w:lang w:eastAsia="hu-HU"/>
        </w:rPr>
        <w:t>ét kell feltüntetni</w:t>
      </w:r>
      <w:r>
        <w:rPr>
          <w:rFonts w:ascii="Times New Roman" w:eastAsia="Times New Roman" w:hAnsi="Times New Roman" w:cs="Times New Roman"/>
          <w:lang w:eastAsia="hu-HU"/>
        </w:rPr>
        <w:t>.</w:t>
      </w:r>
    </w:p>
    <w:p w14:paraId="56172080" w14:textId="77777777" w:rsidR="00E378A2" w:rsidRDefault="00204F1E"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9. pont: Díjalap csökkentő tényezők</w:t>
      </w:r>
      <w:r w:rsidR="00E378A2">
        <w:rPr>
          <w:rFonts w:ascii="Times New Roman" w:eastAsia="Times New Roman" w:hAnsi="Times New Roman" w:cs="Times New Roman"/>
          <w:lang w:eastAsia="hu-HU"/>
        </w:rPr>
        <w:t>:</w:t>
      </w:r>
    </w:p>
    <w:p w14:paraId="377460EF" w14:textId="77777777" w:rsidR="00E378A2" w:rsidRDefault="00E378A2"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pont:</w:t>
      </w:r>
      <w:r w:rsidR="00A95909" w:rsidRPr="00EF1E19">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locsolási célú felhasználás családi házas területen 2021. május, június, július, augusztus, szeptember hónapban mért vízmennyiség 10 %-a.</w:t>
      </w:r>
    </w:p>
    <w:p w14:paraId="45147A59" w14:textId="5083974E" w:rsidR="00A95909" w:rsidRPr="00EF1E19" w:rsidRDefault="00E378A2"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b) pont: A</w:t>
      </w:r>
      <w:r w:rsidR="00A95909" w:rsidRPr="00EF1E19">
        <w:rPr>
          <w:rFonts w:ascii="Times New Roman" w:eastAsia="Times New Roman" w:hAnsi="Times New Roman" w:cs="Times New Roman"/>
          <w:lang w:eastAsia="hu-HU"/>
        </w:rPr>
        <w:t xml:space="preserve"> szennyvíztárolóból Lábod Község Önkormányzata által elszállított, számlákkal igazolt szennyvíz mennyiség</w:t>
      </w:r>
      <w:r>
        <w:rPr>
          <w:rFonts w:ascii="Times New Roman" w:eastAsia="Times New Roman" w:hAnsi="Times New Roman" w:cs="Times New Roman"/>
          <w:lang w:eastAsia="hu-HU"/>
        </w:rPr>
        <w:t>e</w:t>
      </w:r>
      <w:r w:rsidR="00A95909" w:rsidRPr="00EF1E19">
        <w:rPr>
          <w:rFonts w:ascii="Times New Roman" w:eastAsia="Times New Roman" w:hAnsi="Times New Roman" w:cs="Times New Roman"/>
          <w:lang w:eastAsia="hu-HU"/>
        </w:rPr>
        <w:t>.</w:t>
      </w:r>
    </w:p>
    <w:p w14:paraId="3DA692F5" w14:textId="77777777" w:rsidR="00A9590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p>
    <w:p w14:paraId="3A6086B0" w14:textId="77608231" w:rsidR="00A95909" w:rsidRPr="00EF1E19" w:rsidRDefault="00E378A2"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10. pont: Díjfizetési alap (A): 8. </w:t>
      </w:r>
      <w:r w:rsidR="00062607">
        <w:rPr>
          <w:rFonts w:ascii="Times New Roman" w:eastAsia="Times New Roman" w:hAnsi="Times New Roman" w:cs="Times New Roman"/>
          <w:lang w:eastAsia="hu-HU"/>
        </w:rPr>
        <w:t>pont</w:t>
      </w:r>
      <w:r>
        <w:rPr>
          <w:rFonts w:ascii="Times New Roman" w:eastAsia="Times New Roman" w:hAnsi="Times New Roman" w:cs="Times New Roman"/>
          <w:lang w:eastAsia="hu-HU"/>
        </w:rPr>
        <w:t xml:space="preserve"> – (9.a.+9.b.)</w:t>
      </w:r>
    </w:p>
    <w:p w14:paraId="312C952D" w14:textId="77777777" w:rsidR="009335F5" w:rsidRDefault="00E378A2"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11. pont: Talajterhelési díj: 10. pont </w:t>
      </w:r>
      <w:r w:rsidR="009335F5">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 xml:space="preserve">x </w:t>
      </w:r>
      <w:r w:rsidR="00A95909" w:rsidRPr="00EF1E19">
        <w:rPr>
          <w:rFonts w:ascii="Times New Roman" w:eastAsia="Times New Roman" w:hAnsi="Times New Roman" w:cs="Times New Roman"/>
          <w:lang w:eastAsia="hu-HU"/>
        </w:rPr>
        <w:t>1200 Ft/m³</w:t>
      </w:r>
      <w:r w:rsidR="009335F5">
        <w:rPr>
          <w:rFonts w:ascii="Times New Roman" w:eastAsia="Times New Roman" w:hAnsi="Times New Roman" w:cs="Times New Roman"/>
          <w:lang w:eastAsia="hu-HU"/>
        </w:rPr>
        <w:t xml:space="preserve"> (E) </w:t>
      </w:r>
      <w:r>
        <w:rPr>
          <w:rFonts w:ascii="Times New Roman" w:eastAsia="Times New Roman" w:hAnsi="Times New Roman" w:cs="Times New Roman"/>
          <w:lang w:eastAsia="hu-HU"/>
        </w:rPr>
        <w:t xml:space="preserve">x </w:t>
      </w:r>
      <w:r w:rsidR="00A95909" w:rsidRPr="00EF1E19">
        <w:rPr>
          <w:rFonts w:ascii="Times New Roman" w:eastAsia="Times New Roman" w:hAnsi="Times New Roman" w:cs="Times New Roman"/>
          <w:lang w:eastAsia="hu-HU"/>
        </w:rPr>
        <w:t>1,5</w:t>
      </w:r>
      <w:r w:rsidR="009335F5">
        <w:rPr>
          <w:rFonts w:ascii="Times New Roman" w:eastAsia="Times New Roman" w:hAnsi="Times New Roman" w:cs="Times New Roman"/>
          <w:lang w:eastAsia="hu-HU"/>
        </w:rPr>
        <w:t xml:space="preserve"> (T</w:t>
      </w:r>
      <w:r w:rsidR="00A95909" w:rsidRPr="00EF1E19">
        <w:rPr>
          <w:rFonts w:ascii="Times New Roman" w:eastAsia="Times New Roman" w:hAnsi="Times New Roman" w:cs="Times New Roman"/>
          <w:lang w:eastAsia="hu-HU"/>
        </w:rPr>
        <w:t>) szorzata</w:t>
      </w:r>
      <w:r w:rsidR="009335F5">
        <w:rPr>
          <w:rFonts w:ascii="Times New Roman" w:eastAsia="Times New Roman" w:hAnsi="Times New Roman" w:cs="Times New Roman"/>
          <w:lang w:eastAsia="hu-HU"/>
        </w:rPr>
        <w:t>.</w:t>
      </w:r>
    </w:p>
    <w:p w14:paraId="1A1B9058" w14:textId="77EA1FD9" w:rsidR="009335F5" w:rsidRDefault="009335F5"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12. pont: Rendeletben megállapított kedvezmény I.:</w:t>
      </w:r>
      <w:r w:rsidR="00062607">
        <w:rPr>
          <w:rFonts w:ascii="Times New Roman" w:eastAsia="Times New Roman" w:hAnsi="Times New Roman" w:cs="Times New Roman"/>
          <w:lang w:eastAsia="hu-HU"/>
        </w:rPr>
        <w:t xml:space="preserve"> azon hónapok száma, amikor fennállt a talajterhelési díj fizetési kötelezettség </w:t>
      </w:r>
      <w:r w:rsidR="00497BA6">
        <w:rPr>
          <w:rFonts w:ascii="Times New Roman" w:eastAsia="Times New Roman" w:hAnsi="Times New Roman" w:cs="Times New Roman"/>
          <w:lang w:eastAsia="hu-HU"/>
        </w:rPr>
        <w:t xml:space="preserve">(maximum 12) </w:t>
      </w:r>
      <w:r w:rsidR="00062607">
        <w:rPr>
          <w:rFonts w:ascii="Times New Roman" w:eastAsia="Times New Roman" w:hAnsi="Times New Roman" w:cs="Times New Roman"/>
          <w:lang w:eastAsia="hu-HU"/>
        </w:rPr>
        <w:t xml:space="preserve">x 1 </w:t>
      </w:r>
      <w:r w:rsidR="00062607" w:rsidRPr="00EF1E19">
        <w:rPr>
          <w:rFonts w:ascii="Times New Roman" w:eastAsia="Times New Roman" w:hAnsi="Times New Roman" w:cs="Times New Roman"/>
          <w:lang w:eastAsia="hu-HU"/>
        </w:rPr>
        <w:t>m³</w:t>
      </w:r>
      <w:r w:rsidR="00062607">
        <w:rPr>
          <w:rFonts w:ascii="Times New Roman" w:eastAsia="Times New Roman" w:hAnsi="Times New Roman" w:cs="Times New Roman"/>
          <w:lang w:eastAsia="hu-HU"/>
        </w:rPr>
        <w:t xml:space="preserve"> x 1800 Ft.</w:t>
      </w:r>
    </w:p>
    <w:p w14:paraId="7238755D" w14:textId="31AF33BA" w:rsidR="009335F5" w:rsidRDefault="009335F5"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13. pont: Rendeletben megállapított kedvezmény II.: (11.</w:t>
      </w:r>
      <w:r w:rsidR="00062607">
        <w:rPr>
          <w:rFonts w:ascii="Times New Roman" w:eastAsia="Times New Roman" w:hAnsi="Times New Roman" w:cs="Times New Roman"/>
          <w:lang w:eastAsia="hu-HU"/>
        </w:rPr>
        <w:t>pont</w:t>
      </w:r>
      <w:r>
        <w:rPr>
          <w:rFonts w:ascii="Times New Roman" w:eastAsia="Times New Roman" w:hAnsi="Times New Roman" w:cs="Times New Roman"/>
          <w:lang w:eastAsia="hu-HU"/>
        </w:rPr>
        <w:t>-12.</w:t>
      </w:r>
      <w:r w:rsidR="00062607">
        <w:rPr>
          <w:rFonts w:ascii="Times New Roman" w:eastAsia="Times New Roman" w:hAnsi="Times New Roman" w:cs="Times New Roman"/>
          <w:lang w:eastAsia="hu-HU"/>
        </w:rPr>
        <w:t>pont</w:t>
      </w:r>
      <w:r>
        <w:rPr>
          <w:rFonts w:ascii="Times New Roman" w:eastAsia="Times New Roman" w:hAnsi="Times New Roman" w:cs="Times New Roman"/>
          <w:lang w:eastAsia="hu-HU"/>
        </w:rPr>
        <w:t>)</w:t>
      </w:r>
      <w:r w:rsidR="00062607">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x 75 % </w:t>
      </w:r>
    </w:p>
    <w:p w14:paraId="241BE4EE" w14:textId="684F3572" w:rsidR="00A95909" w:rsidRPr="00EF1E19" w:rsidRDefault="009335F5" w:rsidP="00A95909">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14. pont: Fizetendő talajterhelési díj: 11.</w:t>
      </w:r>
      <w:r w:rsidR="00062607">
        <w:rPr>
          <w:rFonts w:ascii="Times New Roman" w:eastAsia="Times New Roman" w:hAnsi="Times New Roman" w:cs="Times New Roman"/>
          <w:lang w:eastAsia="hu-HU"/>
        </w:rPr>
        <w:t>pont</w:t>
      </w:r>
      <w:r>
        <w:rPr>
          <w:rFonts w:ascii="Times New Roman" w:eastAsia="Times New Roman" w:hAnsi="Times New Roman" w:cs="Times New Roman"/>
          <w:lang w:eastAsia="hu-HU"/>
        </w:rPr>
        <w:t>-12</w:t>
      </w:r>
      <w:r w:rsidR="00062607">
        <w:rPr>
          <w:rFonts w:ascii="Times New Roman" w:eastAsia="Times New Roman" w:hAnsi="Times New Roman" w:cs="Times New Roman"/>
          <w:lang w:eastAsia="hu-HU"/>
        </w:rPr>
        <w:t>.pont</w:t>
      </w:r>
      <w:r>
        <w:rPr>
          <w:rFonts w:ascii="Times New Roman" w:eastAsia="Times New Roman" w:hAnsi="Times New Roman" w:cs="Times New Roman"/>
          <w:lang w:eastAsia="hu-HU"/>
        </w:rPr>
        <w:t>-13</w:t>
      </w:r>
      <w:r w:rsidR="00062607">
        <w:rPr>
          <w:rFonts w:ascii="Times New Roman" w:eastAsia="Times New Roman" w:hAnsi="Times New Roman" w:cs="Times New Roman"/>
          <w:lang w:eastAsia="hu-HU"/>
        </w:rPr>
        <w:t>.pont</w:t>
      </w:r>
      <w:r w:rsidR="00A95909" w:rsidRPr="00EF1E19">
        <w:rPr>
          <w:rFonts w:ascii="Times New Roman" w:eastAsia="Times New Roman" w:hAnsi="Times New Roman" w:cs="Times New Roman"/>
          <w:lang w:eastAsia="hu-HU"/>
        </w:rPr>
        <w:t xml:space="preserve">.                       </w:t>
      </w:r>
    </w:p>
    <w:p w14:paraId="5D2A53E1" w14:textId="77777777" w:rsidR="00A95909" w:rsidRPr="00EF1E1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p>
    <w:p w14:paraId="3BE0BB46" w14:textId="6D9B67C7" w:rsidR="00A95909" w:rsidRPr="00EF1E19" w:rsidRDefault="00A95909" w:rsidP="00A95909">
      <w:pPr>
        <w:tabs>
          <w:tab w:val="center" w:pos="4536"/>
          <w:tab w:val="right" w:pos="9072"/>
        </w:tabs>
        <w:spacing w:after="0" w:line="240" w:lineRule="auto"/>
        <w:jc w:val="both"/>
        <w:rPr>
          <w:rFonts w:ascii="Times New Roman" w:eastAsia="Times New Roman" w:hAnsi="Times New Roman" w:cs="Times New Roman"/>
          <w:lang w:eastAsia="hu-HU"/>
        </w:rPr>
      </w:pPr>
      <w:r w:rsidRPr="00EF1E19">
        <w:rPr>
          <w:rFonts w:ascii="Times New Roman" w:eastAsia="Times New Roman" w:hAnsi="Times New Roman" w:cs="Times New Roman"/>
          <w:lang w:eastAsia="hu-HU"/>
        </w:rPr>
        <w:t>A bevallás</w:t>
      </w:r>
      <w:r w:rsidR="00062607">
        <w:rPr>
          <w:rFonts w:ascii="Times New Roman" w:eastAsia="Times New Roman" w:hAnsi="Times New Roman" w:cs="Times New Roman"/>
          <w:lang w:eastAsia="hu-HU"/>
        </w:rPr>
        <w:t xml:space="preserve"> aláírás nélkül érvénytelen.</w:t>
      </w:r>
    </w:p>
    <w:p w14:paraId="377D52C8" w14:textId="77777777" w:rsidR="00A95909" w:rsidRPr="00EF1E19" w:rsidRDefault="00A95909" w:rsidP="00A95909">
      <w:pPr>
        <w:spacing w:after="0" w:line="240" w:lineRule="auto"/>
        <w:ind w:right="-709" w:hanging="142"/>
        <w:rPr>
          <w:rFonts w:ascii="Times New Roman" w:eastAsia="Times New Roman" w:hAnsi="Times New Roman" w:cs="Times New Roman"/>
          <w:sz w:val="20"/>
          <w:szCs w:val="20"/>
          <w:lang w:eastAsia="hu-HU"/>
        </w:rPr>
      </w:pPr>
    </w:p>
    <w:p w14:paraId="5DDDA124" w14:textId="77777777" w:rsidR="00A95909" w:rsidRDefault="00A95909" w:rsidP="00A95909"/>
    <w:p w14:paraId="7E2557C6" w14:textId="77777777" w:rsidR="008111A2" w:rsidRDefault="008111A2"/>
    <w:sectPr w:rsidR="008111A2" w:rsidSect="00A95909">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09"/>
    <w:rsid w:val="00062607"/>
    <w:rsid w:val="00204F1E"/>
    <w:rsid w:val="00497BA6"/>
    <w:rsid w:val="008111A2"/>
    <w:rsid w:val="009335F5"/>
    <w:rsid w:val="00A95909"/>
    <w:rsid w:val="00E3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D656"/>
  <w15:chartTrackingRefBased/>
  <w15:docId w15:val="{0276DD12-D75F-484F-A5E3-A45CF30B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5909"/>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282</Words>
  <Characters>1947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a52</dc:creator>
  <cp:keywords/>
  <dc:description/>
  <cp:lastModifiedBy>a52</cp:lastModifiedBy>
  <cp:revision>1</cp:revision>
  <dcterms:created xsi:type="dcterms:W3CDTF">2022-01-31T12:51:00Z</dcterms:created>
  <dcterms:modified xsi:type="dcterms:W3CDTF">2022-01-31T13:41:00Z</dcterms:modified>
</cp:coreProperties>
</file>